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94CD" w14:textId="58B71B85" w:rsidR="000C04B8" w:rsidRPr="00EF25BF" w:rsidRDefault="000C04B8" w:rsidP="001400D1">
      <w:pPr>
        <w:spacing w:line="259" w:lineRule="auto"/>
        <w:jc w:val="left"/>
        <w:rPr>
          <w:rFonts w:ascii="Century Gothic" w:hAnsi="Century Gothic"/>
          <w:b/>
          <w:bCs/>
          <w:sz w:val="18"/>
          <w:szCs w:val="18"/>
        </w:rPr>
      </w:pPr>
      <w:r w:rsidRPr="00EF25BF">
        <w:rPr>
          <w:rFonts w:ascii="Century Gothic" w:hAnsi="Century Gothic"/>
          <w:b/>
          <w:bCs/>
          <w:color w:val="0070C0"/>
          <w:sz w:val="18"/>
          <w:szCs w:val="18"/>
        </w:rPr>
        <w:t xml:space="preserve">Allegato </w:t>
      </w:r>
      <w:r w:rsidR="001400D1">
        <w:rPr>
          <w:rFonts w:ascii="Century Gothic" w:hAnsi="Century Gothic"/>
          <w:b/>
          <w:bCs/>
          <w:color w:val="0070C0"/>
          <w:sz w:val="18"/>
          <w:szCs w:val="18"/>
        </w:rPr>
        <w:t>3</w:t>
      </w:r>
      <w:r w:rsidRPr="00EF25BF">
        <w:rPr>
          <w:rFonts w:ascii="Century Gothic" w:hAnsi="Century Gothic"/>
          <w:b/>
          <w:bCs/>
          <w:color w:val="0070C0"/>
          <w:sz w:val="18"/>
          <w:szCs w:val="18"/>
        </w:rPr>
        <w:t xml:space="preserve"> </w:t>
      </w:r>
      <w:r>
        <w:rPr>
          <w:rFonts w:ascii="Century Gothic" w:hAnsi="Century Gothic"/>
          <w:b/>
          <w:bCs/>
          <w:color w:val="0070C0"/>
          <w:sz w:val="18"/>
          <w:szCs w:val="18"/>
        </w:rPr>
        <w:t>–</w:t>
      </w:r>
      <w:r w:rsidRPr="00EF25BF">
        <w:rPr>
          <w:rFonts w:ascii="Century Gothic" w:hAnsi="Century Gothic"/>
          <w:b/>
          <w:bCs/>
          <w:color w:val="0070C0"/>
          <w:sz w:val="18"/>
          <w:szCs w:val="18"/>
        </w:rPr>
        <w:t xml:space="preserve"> </w:t>
      </w:r>
      <w:r w:rsidR="001400D1">
        <w:rPr>
          <w:rFonts w:ascii="Century Gothic" w:hAnsi="Century Gothic"/>
          <w:b/>
          <w:bCs/>
          <w:color w:val="0070C0"/>
          <w:sz w:val="18"/>
          <w:szCs w:val="18"/>
        </w:rPr>
        <w:t>ATTESTAZIONE DI SOPRALLUOGO</w:t>
      </w:r>
    </w:p>
    <w:p w14:paraId="13E97BAE" w14:textId="77777777" w:rsidR="000C04B8" w:rsidRPr="009215F0" w:rsidRDefault="000C04B8" w:rsidP="001400D1">
      <w:pPr>
        <w:spacing w:line="239" w:lineRule="auto"/>
        <w:ind w:right="82"/>
        <w:jc w:val="center"/>
        <w:rPr>
          <w:rFonts w:ascii="Century Gothic" w:hAnsi="Century Gothic"/>
          <w:b/>
          <w:sz w:val="18"/>
          <w:szCs w:val="18"/>
        </w:rPr>
      </w:pPr>
    </w:p>
    <w:p w14:paraId="7F3A827F" w14:textId="77777777" w:rsidR="000C04B8" w:rsidRPr="009215F0" w:rsidRDefault="000C04B8" w:rsidP="000C04B8">
      <w:pPr>
        <w:ind w:right="83"/>
        <w:rPr>
          <w:rFonts w:ascii="Century Gothic" w:hAnsi="Century Gothic"/>
        </w:rPr>
      </w:pPr>
    </w:p>
    <w:p w14:paraId="02AD3C80" w14:textId="77777777" w:rsidR="000C04B8" w:rsidRPr="009215F0" w:rsidRDefault="000C04B8" w:rsidP="000C04B8">
      <w:pPr>
        <w:tabs>
          <w:tab w:val="left" w:pos="1134"/>
        </w:tabs>
        <w:ind w:left="993" w:right="83" w:hanging="993"/>
        <w:rPr>
          <w:rFonts w:ascii="Century Gothic" w:hAnsi="Century Gothic"/>
          <w:sz w:val="18"/>
          <w:szCs w:val="18"/>
        </w:rPr>
      </w:pPr>
      <w:r w:rsidRPr="009215F0">
        <w:rPr>
          <w:rFonts w:ascii="Century Gothic" w:hAnsi="Century Gothic"/>
          <w:b/>
          <w:bCs/>
          <w:sz w:val="18"/>
          <w:szCs w:val="18"/>
        </w:rPr>
        <w:t>Oggetto:</w:t>
      </w:r>
      <w:r w:rsidRPr="009215F0">
        <w:rPr>
          <w:rFonts w:ascii="Century Gothic" w:hAnsi="Century Gothic"/>
          <w:b/>
          <w:bCs/>
          <w:sz w:val="18"/>
          <w:szCs w:val="18"/>
        </w:rPr>
        <w:tab/>
        <w:t>PR FESR 2021-27 Obiettivo Specifico RSO4.2</w:t>
      </w:r>
      <w:r w:rsidRPr="009215F0">
        <w:rPr>
          <w:rFonts w:ascii="Century Gothic" w:hAnsi="Century Gothic"/>
          <w:sz w:val="18"/>
          <w:szCs w:val="18"/>
        </w:rPr>
        <w:t xml:space="preserve"> “Migliorare la parità di accesso a servizi di qualità e inclusivi nel campo dell'istruzione, della formazione e dell'apprendimento permanente mediante lo sviluppo di infrastrutture accessibili, anche promuovendo la resilienza dell'istruzione e della formazione online e a distanza”.</w:t>
      </w:r>
    </w:p>
    <w:p w14:paraId="4AF69F70" w14:textId="77777777" w:rsidR="000C04B8" w:rsidRPr="009215F0" w:rsidRDefault="000C04B8" w:rsidP="000C04B8">
      <w:pPr>
        <w:ind w:left="993" w:right="83"/>
        <w:rPr>
          <w:rFonts w:ascii="Century Gothic" w:hAnsi="Century Gothic"/>
          <w:sz w:val="18"/>
          <w:szCs w:val="18"/>
        </w:rPr>
      </w:pPr>
      <w:r w:rsidRPr="009215F0">
        <w:rPr>
          <w:rFonts w:ascii="Century Gothic" w:hAnsi="Century Gothic"/>
          <w:b/>
          <w:bCs/>
          <w:sz w:val="18"/>
          <w:szCs w:val="18"/>
        </w:rPr>
        <w:t>Azione 4.2.1</w:t>
      </w:r>
      <w:r w:rsidRPr="009215F0">
        <w:rPr>
          <w:rFonts w:ascii="Century Gothic" w:hAnsi="Century Gothic"/>
          <w:sz w:val="18"/>
          <w:szCs w:val="18"/>
        </w:rPr>
        <w:t xml:space="preserve"> Potenziamento e miglioramento degli ambienti scolastici e formativi e sostegno all’innovazione didattica e formativa.</w:t>
      </w:r>
    </w:p>
    <w:p w14:paraId="724F7A95" w14:textId="77777777" w:rsidR="000C04B8" w:rsidRPr="009215F0" w:rsidRDefault="000C04B8" w:rsidP="000C04B8">
      <w:pPr>
        <w:spacing w:before="120" w:after="120" w:line="250" w:lineRule="auto"/>
        <w:ind w:left="992" w:right="83"/>
        <w:rPr>
          <w:rFonts w:ascii="Century Gothic" w:hAnsi="Century Gothic"/>
          <w:b/>
          <w:bCs/>
          <w:sz w:val="18"/>
          <w:szCs w:val="18"/>
        </w:rPr>
      </w:pPr>
      <w:r w:rsidRPr="009215F0">
        <w:rPr>
          <w:rFonts w:ascii="Century Gothic" w:hAnsi="Century Gothic"/>
          <w:b/>
          <w:bCs/>
          <w:sz w:val="18"/>
          <w:szCs w:val="18"/>
        </w:rPr>
        <w:t>Lavori di riqualificazione delle aree esterne al plesso centrale del</w:t>
      </w:r>
      <w:r>
        <w:rPr>
          <w:rFonts w:ascii="Century Gothic" w:hAnsi="Century Gothic"/>
          <w:b/>
          <w:bCs/>
          <w:sz w:val="18"/>
          <w:szCs w:val="18"/>
        </w:rPr>
        <w:t>l’ex</w:t>
      </w:r>
      <w:r w:rsidRPr="009215F0">
        <w:rPr>
          <w:rFonts w:ascii="Century Gothic" w:hAnsi="Century Gothic"/>
          <w:b/>
          <w:bCs/>
          <w:sz w:val="18"/>
          <w:szCs w:val="18"/>
        </w:rPr>
        <w:t xml:space="preserve"> Circolo Didattico di Zafferana Etnea per la realizzazione di campo da gioco esterno e spazi per attività ludica e motoria</w:t>
      </w:r>
    </w:p>
    <w:p w14:paraId="6E1E9060" w14:textId="77777777" w:rsidR="000C04B8" w:rsidRDefault="000C04B8" w:rsidP="000C04B8">
      <w:pPr>
        <w:pStyle w:val="Default"/>
        <w:widowControl w:val="0"/>
        <w:spacing w:before="120"/>
        <w:ind w:left="993" w:right="83"/>
        <w:jc w:val="both"/>
        <w:rPr>
          <w:rFonts w:ascii="Century Gothic" w:eastAsia="Times New Roman" w:hAnsi="Century Gothic" w:cs="Times New Roman"/>
          <w:b/>
          <w:bCs/>
          <w:color w:val="000000" w:themeColor="text1"/>
          <w:kern w:val="2"/>
          <w:sz w:val="18"/>
          <w:szCs w:val="18"/>
        </w:rPr>
      </w:pPr>
      <w:r w:rsidRPr="009E76F6">
        <w:rPr>
          <w:rFonts w:ascii="Century Gothic" w:eastAsia="Times New Roman" w:hAnsi="Century Gothic" w:cs="Times New Roman"/>
          <w:b/>
          <w:bCs/>
          <w:color w:val="000000" w:themeColor="text1"/>
          <w:kern w:val="2"/>
          <w:sz w:val="18"/>
          <w:szCs w:val="18"/>
        </w:rPr>
        <w:t xml:space="preserve">CUP: </w:t>
      </w:r>
      <w:r w:rsidRPr="00C448CA">
        <w:rPr>
          <w:rFonts w:ascii="Century Gothic" w:eastAsia="Times New Roman" w:hAnsi="Century Gothic" w:cs="Times New Roman"/>
          <w:color w:val="000000" w:themeColor="text1"/>
          <w:kern w:val="2"/>
          <w:sz w:val="18"/>
          <w:szCs w:val="18"/>
        </w:rPr>
        <w:t>H19B24000210002</w:t>
      </w:r>
      <w:r>
        <w:rPr>
          <w:rFonts w:ascii="Century Gothic" w:eastAsia="Times New Roman" w:hAnsi="Century Gothic" w:cs="Times New Roman"/>
          <w:b/>
          <w:bCs/>
          <w:color w:val="000000" w:themeColor="text1"/>
          <w:kern w:val="2"/>
          <w:sz w:val="18"/>
          <w:szCs w:val="18"/>
        </w:rPr>
        <w:t xml:space="preserve"> </w:t>
      </w:r>
    </w:p>
    <w:p w14:paraId="2595A298" w14:textId="77777777" w:rsidR="000C04B8" w:rsidRDefault="000C04B8" w:rsidP="000C04B8">
      <w:pPr>
        <w:pStyle w:val="Default"/>
        <w:widowControl w:val="0"/>
        <w:spacing w:before="120"/>
        <w:ind w:left="993" w:right="83"/>
        <w:jc w:val="both"/>
        <w:rPr>
          <w:rFonts w:ascii="Century Gothic" w:eastAsia="Times New Roman" w:hAnsi="Century Gothic" w:cs="Times New Roman"/>
          <w:b/>
          <w:bCs/>
          <w:color w:val="000000" w:themeColor="text1"/>
          <w:kern w:val="2"/>
          <w:sz w:val="18"/>
          <w:szCs w:val="18"/>
        </w:rPr>
      </w:pPr>
      <w:r w:rsidRPr="009E76F6">
        <w:rPr>
          <w:rFonts w:ascii="Century Gothic" w:eastAsia="Times New Roman" w:hAnsi="Century Gothic" w:cs="Times New Roman"/>
          <w:b/>
          <w:bCs/>
          <w:color w:val="000000" w:themeColor="text1"/>
          <w:kern w:val="2"/>
          <w:sz w:val="18"/>
          <w:szCs w:val="18"/>
        </w:rPr>
        <w:t xml:space="preserve">CIG: </w:t>
      </w:r>
      <w:r w:rsidRPr="00505485">
        <w:rPr>
          <w:rFonts w:ascii="Century Gothic" w:eastAsia="Times New Roman" w:hAnsi="Century Gothic" w:cs="Times New Roman"/>
          <w:color w:val="000000" w:themeColor="text1"/>
          <w:kern w:val="2"/>
          <w:sz w:val="18"/>
          <w:szCs w:val="18"/>
        </w:rPr>
        <w:t>verrà acquisito/perfezionato tramite la piattaforma telematica di negoziazione in uso e recepito negli atti della procedura di affidamento e successivi, ai sensi della normativa vigente in materia di tracciabilità dei flussi finanziari.</w:t>
      </w:r>
    </w:p>
    <w:p w14:paraId="788B7476" w14:textId="77777777" w:rsidR="000C04B8" w:rsidRDefault="000C04B8" w:rsidP="000C04B8">
      <w:pPr>
        <w:pStyle w:val="Default"/>
        <w:widowControl w:val="0"/>
        <w:spacing w:before="120"/>
        <w:ind w:left="993" w:right="83"/>
        <w:jc w:val="both"/>
        <w:rPr>
          <w:rFonts w:ascii="Century Gothic" w:eastAsia="Times New Roman" w:hAnsi="Century Gothic" w:cs="Times New Roman"/>
          <w:b/>
          <w:bCs/>
          <w:color w:val="000000" w:themeColor="text1"/>
          <w:kern w:val="2"/>
          <w:sz w:val="18"/>
          <w:szCs w:val="18"/>
        </w:rPr>
      </w:pPr>
      <w:r>
        <w:rPr>
          <w:rFonts w:ascii="Century Gothic" w:eastAsia="Times New Roman" w:hAnsi="Century Gothic" w:cs="Times New Roman"/>
          <w:b/>
          <w:bCs/>
          <w:color w:val="000000" w:themeColor="text1"/>
          <w:kern w:val="2"/>
          <w:sz w:val="18"/>
          <w:szCs w:val="18"/>
        </w:rPr>
        <w:t xml:space="preserve">CPV: </w:t>
      </w:r>
      <w:r w:rsidRPr="00F37FEA">
        <w:rPr>
          <w:rFonts w:ascii="Century Gothic" w:eastAsia="Times New Roman" w:hAnsi="Century Gothic" w:cs="Times New Roman"/>
          <w:color w:val="000000" w:themeColor="text1"/>
          <w:kern w:val="2"/>
          <w:sz w:val="18"/>
          <w:szCs w:val="18"/>
        </w:rPr>
        <w:t>45262522 (lavori edili)</w:t>
      </w:r>
    </w:p>
    <w:p w14:paraId="18FFCB81" w14:textId="77777777" w:rsidR="000C04B8" w:rsidRDefault="000C04B8" w:rsidP="000C04B8">
      <w:pPr>
        <w:pStyle w:val="Default"/>
        <w:widowControl w:val="0"/>
        <w:spacing w:before="120"/>
        <w:ind w:left="993" w:right="83"/>
        <w:jc w:val="both"/>
      </w:pPr>
      <w:r>
        <w:rPr>
          <w:rFonts w:ascii="Century Gothic" w:eastAsia="Times New Roman" w:hAnsi="Century Gothic" w:cs="Times New Roman"/>
          <w:b/>
          <w:bCs/>
          <w:color w:val="000000" w:themeColor="text1"/>
          <w:kern w:val="2"/>
          <w:sz w:val="18"/>
          <w:szCs w:val="18"/>
        </w:rPr>
        <w:t xml:space="preserve">CODICE CARONTE: </w:t>
      </w:r>
      <w:hyperlink r:id="rId7" w:history="1">
        <w:r w:rsidRPr="00C448CA">
          <w:rPr>
            <w:rFonts w:ascii="Century Gothic" w:eastAsia="Times New Roman" w:hAnsi="Century Gothic" w:cs="Times New Roman"/>
            <w:color w:val="000000" w:themeColor="text1"/>
            <w:kern w:val="2"/>
            <w:sz w:val="18"/>
            <w:szCs w:val="18"/>
          </w:rPr>
          <w:t>SI_1_37445</w:t>
        </w:r>
      </w:hyperlink>
    </w:p>
    <w:p w14:paraId="0CF34365" w14:textId="77777777" w:rsidR="001400D1" w:rsidRDefault="001400D1" w:rsidP="000C04B8">
      <w:pPr>
        <w:pStyle w:val="Default"/>
        <w:widowControl w:val="0"/>
        <w:spacing w:before="120"/>
        <w:ind w:left="993" w:right="83"/>
        <w:jc w:val="both"/>
      </w:pPr>
    </w:p>
    <w:p w14:paraId="53389ED8" w14:textId="64BC2A3C" w:rsidR="001400D1" w:rsidRPr="009E76F6" w:rsidRDefault="001400D1" w:rsidP="001400D1">
      <w:pPr>
        <w:pStyle w:val="Default"/>
        <w:widowControl w:val="0"/>
        <w:spacing w:before="120"/>
        <w:ind w:right="83"/>
        <w:jc w:val="center"/>
        <w:rPr>
          <w:rFonts w:ascii="Century Gothic" w:eastAsia="Times New Roman" w:hAnsi="Century Gothic" w:cs="Times New Roman"/>
          <w:b/>
          <w:bCs/>
          <w:color w:val="000000" w:themeColor="text1"/>
          <w:kern w:val="2"/>
          <w:sz w:val="18"/>
          <w:szCs w:val="18"/>
        </w:rPr>
      </w:pPr>
      <w:r>
        <w:rPr>
          <w:rFonts w:ascii="Century Gothic" w:eastAsia="Times New Roman" w:hAnsi="Century Gothic" w:cs="Times New Roman"/>
          <w:b/>
          <w:bCs/>
          <w:color w:val="000000" w:themeColor="text1"/>
          <w:kern w:val="2"/>
          <w:sz w:val="18"/>
          <w:szCs w:val="18"/>
        </w:rPr>
        <w:t>ATTESTAZIONE DI SOPRALLUOGO</w:t>
      </w:r>
    </w:p>
    <w:p w14:paraId="282ED86D" w14:textId="77777777" w:rsidR="000C04B8" w:rsidRPr="009215F0" w:rsidRDefault="000C04B8" w:rsidP="00DF14B4">
      <w:pPr>
        <w:spacing w:line="276" w:lineRule="auto"/>
        <w:ind w:left="993" w:right="140" w:hanging="993"/>
        <w:rPr>
          <w:rFonts w:ascii="Century Gothic" w:hAnsi="Century Gothic"/>
          <w:sz w:val="18"/>
          <w:szCs w:val="18"/>
        </w:rPr>
      </w:pPr>
    </w:p>
    <w:p w14:paraId="283188CB" w14:textId="43106EFF" w:rsidR="000C04B8" w:rsidRDefault="001400D1" w:rsidP="00DF14B4">
      <w:pPr>
        <w:spacing w:line="276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Oggi in data ____________ presso il plesso centrale dell’ex Circolo Didattico di Zafferana Etnea, in via Federico de Roberto n. 13, l’impresa ________________________________________ ha effettuato il sopralluogo previsto dalla lettera di invito alla procedura negoziata in oggetto.</w:t>
      </w:r>
    </w:p>
    <w:p w14:paraId="6D111D84" w14:textId="7F03A9C5" w:rsidR="001400D1" w:rsidRDefault="001400D1" w:rsidP="00DF14B4">
      <w:pPr>
        <w:spacing w:line="276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Per l’impresa ha partecipato il/la sig./sig.ra ______________________________ nato a __________________ il _______________ in qualità di _______________________________________;</w:t>
      </w:r>
    </w:p>
    <w:p w14:paraId="7EFB56C8" w14:textId="1589C444" w:rsidR="001400D1" w:rsidRDefault="001400D1" w:rsidP="00DF14B4">
      <w:pPr>
        <w:spacing w:line="276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C.F. _______________________________ </w:t>
      </w:r>
    </w:p>
    <w:p w14:paraId="366B683C" w14:textId="164D24BA" w:rsidR="001400D1" w:rsidRDefault="001400D1" w:rsidP="00DF14B4">
      <w:pPr>
        <w:spacing w:line="276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Per la stazione Appaltante era presente il/la sig./sig.ra ______________________________________ in qualità </w:t>
      </w:r>
      <w:proofErr w:type="gramStart"/>
      <w:r>
        <w:rPr>
          <w:rFonts w:ascii="Century Gothic" w:hAnsi="Century Gothic"/>
          <w:sz w:val="18"/>
          <w:szCs w:val="18"/>
        </w:rPr>
        <w:t>di  _</w:t>
      </w:r>
      <w:proofErr w:type="gramEnd"/>
      <w:r>
        <w:rPr>
          <w:rFonts w:ascii="Century Gothic" w:hAnsi="Century Gothic"/>
          <w:sz w:val="18"/>
          <w:szCs w:val="18"/>
        </w:rPr>
        <w:t>____________________________________</w:t>
      </w:r>
      <w:proofErr w:type="gramStart"/>
      <w:r>
        <w:rPr>
          <w:rFonts w:ascii="Century Gothic" w:hAnsi="Century Gothic"/>
          <w:sz w:val="18"/>
          <w:szCs w:val="18"/>
        </w:rPr>
        <w:t>_ .</w:t>
      </w:r>
      <w:proofErr w:type="gramEnd"/>
    </w:p>
    <w:p w14:paraId="509B0AD7" w14:textId="7FE77BE3" w:rsidR="001400D1" w:rsidRDefault="001400D1" w:rsidP="00DF14B4">
      <w:pPr>
        <w:spacing w:line="276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In occasione del sopralluogo l’impresa ha potuto:</w:t>
      </w:r>
    </w:p>
    <w:p w14:paraId="5A9DD760" w14:textId="45590828" w:rsidR="001400D1" w:rsidRPr="001400D1" w:rsidRDefault="001400D1" w:rsidP="00DF14B4">
      <w:pPr>
        <w:pStyle w:val="Paragrafoelenco"/>
        <w:numPr>
          <w:ilvl w:val="0"/>
          <w:numId w:val="7"/>
        </w:numPr>
        <w:spacing w:line="276" w:lineRule="auto"/>
        <w:rPr>
          <w:rFonts w:ascii="Century Gothic" w:hAnsi="Century Gothic"/>
          <w:sz w:val="18"/>
          <w:szCs w:val="18"/>
        </w:rPr>
      </w:pPr>
      <w:r w:rsidRPr="001400D1">
        <w:rPr>
          <w:rFonts w:ascii="Century Gothic" w:hAnsi="Century Gothic"/>
          <w:sz w:val="18"/>
          <w:szCs w:val="18"/>
        </w:rPr>
        <w:t>Verificare la corrispondenza dello stato di fatto con gli elaborati progettuali.</w:t>
      </w:r>
    </w:p>
    <w:p w14:paraId="745C75E8" w14:textId="693B2623" w:rsidR="001400D1" w:rsidRPr="001400D1" w:rsidRDefault="001400D1" w:rsidP="00DF14B4">
      <w:pPr>
        <w:pStyle w:val="Paragrafoelenco"/>
        <w:numPr>
          <w:ilvl w:val="0"/>
          <w:numId w:val="7"/>
        </w:numPr>
        <w:spacing w:line="276" w:lineRule="auto"/>
        <w:rPr>
          <w:rFonts w:ascii="Century Gothic" w:hAnsi="Century Gothic"/>
          <w:sz w:val="18"/>
          <w:szCs w:val="18"/>
        </w:rPr>
      </w:pPr>
      <w:r w:rsidRPr="001400D1">
        <w:rPr>
          <w:rFonts w:ascii="Century Gothic" w:hAnsi="Century Gothic"/>
          <w:sz w:val="18"/>
          <w:szCs w:val="18"/>
        </w:rPr>
        <w:t>Accertare le condizioni di accessibilità, operatività e sicurezza dei locali.</w:t>
      </w:r>
    </w:p>
    <w:p w14:paraId="0BBDCBC1" w14:textId="66DE7DC7" w:rsidR="001400D1" w:rsidRDefault="001400D1" w:rsidP="00DF14B4">
      <w:pPr>
        <w:pStyle w:val="Paragrafoelenco"/>
        <w:numPr>
          <w:ilvl w:val="0"/>
          <w:numId w:val="7"/>
        </w:numPr>
        <w:spacing w:line="276" w:lineRule="auto"/>
        <w:rPr>
          <w:rFonts w:ascii="Century Gothic" w:hAnsi="Century Gothic"/>
          <w:sz w:val="18"/>
          <w:szCs w:val="18"/>
        </w:rPr>
      </w:pPr>
      <w:r w:rsidRPr="001400D1">
        <w:rPr>
          <w:rFonts w:ascii="Century Gothic" w:hAnsi="Century Gothic"/>
          <w:sz w:val="18"/>
          <w:szCs w:val="18"/>
        </w:rPr>
        <w:t>Rilevare eventuali vincoli, interferenze o elementi che possano influire sull'esecuzione delle prestazioni.</w:t>
      </w:r>
    </w:p>
    <w:p w14:paraId="1BFB1831" w14:textId="518D8CB9" w:rsidR="001400D1" w:rsidRPr="001400D1" w:rsidRDefault="001400D1" w:rsidP="00DF14B4">
      <w:pPr>
        <w:pStyle w:val="Paragrafoelenco"/>
        <w:numPr>
          <w:ilvl w:val="0"/>
          <w:numId w:val="7"/>
        </w:numPr>
        <w:spacing w:line="276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Prendere</w:t>
      </w:r>
      <w:r w:rsidRPr="001400D1">
        <w:rPr>
          <w:rFonts w:ascii="Century Gothic" w:hAnsi="Century Gothic"/>
          <w:sz w:val="18"/>
          <w:szCs w:val="18"/>
        </w:rPr>
        <w:t xml:space="preserve"> piena conoscenza dei luoghi, delle condizioni locali e di tutte le circostanze generali e particolari che possono influire sull'esecuzione del contratto.</w:t>
      </w:r>
    </w:p>
    <w:p w14:paraId="22DF10FE" w14:textId="77777777" w:rsidR="001400D1" w:rsidRDefault="001400D1" w:rsidP="003869BF">
      <w:pPr>
        <w:rPr>
          <w:rFonts w:ascii="Century Gothic" w:hAnsi="Century Gothic" w:cs="Trebuchet MS"/>
          <w:sz w:val="18"/>
          <w:szCs w:val="18"/>
        </w:rPr>
      </w:pPr>
    </w:p>
    <w:p w14:paraId="661CB7F8" w14:textId="77E96EEF" w:rsidR="003869BF" w:rsidRPr="003C01D8" w:rsidRDefault="001400D1" w:rsidP="003869BF">
      <w:pPr>
        <w:rPr>
          <w:rFonts w:ascii="Century Gothic" w:hAnsi="Century Gothic" w:cs="Trebuchet MS"/>
          <w:sz w:val="18"/>
          <w:szCs w:val="18"/>
        </w:rPr>
      </w:pPr>
      <w:r>
        <w:rPr>
          <w:rFonts w:ascii="Century Gothic" w:hAnsi="Century Gothic" w:cs="Trebuchet MS"/>
          <w:sz w:val="18"/>
          <w:szCs w:val="18"/>
        </w:rPr>
        <w:t>Zafferana Etnea</w:t>
      </w:r>
      <w:r w:rsidR="003869BF" w:rsidRPr="003C01D8">
        <w:rPr>
          <w:rFonts w:ascii="Century Gothic" w:hAnsi="Century Gothic" w:cs="Trebuchet MS"/>
          <w:sz w:val="18"/>
          <w:szCs w:val="18"/>
        </w:rPr>
        <w:t>_, li _________________</w:t>
      </w:r>
    </w:p>
    <w:p w14:paraId="02E07A3F" w14:textId="77777777" w:rsidR="001400D1" w:rsidRDefault="003869BF" w:rsidP="003869BF">
      <w:pPr>
        <w:rPr>
          <w:rFonts w:ascii="Century Gothic" w:hAnsi="Century Gothic" w:cs="Trebuchet MS"/>
          <w:sz w:val="18"/>
          <w:szCs w:val="18"/>
        </w:rPr>
      </w:pPr>
      <w:r w:rsidRPr="003C01D8">
        <w:rPr>
          <w:rFonts w:ascii="Century Gothic" w:hAnsi="Century Gothic" w:cs="Trebuchet MS"/>
          <w:sz w:val="18"/>
          <w:szCs w:val="18"/>
        </w:rPr>
        <w:tab/>
      </w:r>
      <w:r w:rsidRPr="003C01D8">
        <w:rPr>
          <w:rFonts w:ascii="Century Gothic" w:hAnsi="Century Gothic" w:cs="Trebuchet MS"/>
          <w:sz w:val="18"/>
          <w:szCs w:val="18"/>
        </w:rPr>
        <w:tab/>
      </w:r>
      <w:r w:rsidRPr="003C01D8">
        <w:rPr>
          <w:rFonts w:ascii="Century Gothic" w:hAnsi="Century Gothic" w:cs="Trebuchet MS"/>
          <w:sz w:val="18"/>
          <w:szCs w:val="18"/>
        </w:rPr>
        <w:tab/>
      </w:r>
      <w:r w:rsidRPr="003C01D8">
        <w:rPr>
          <w:rFonts w:ascii="Century Gothic" w:hAnsi="Century Gothic" w:cs="Trebuchet MS"/>
          <w:sz w:val="18"/>
          <w:szCs w:val="18"/>
        </w:rPr>
        <w:tab/>
      </w:r>
      <w:r w:rsidRPr="003C01D8">
        <w:rPr>
          <w:rFonts w:ascii="Century Gothic" w:hAnsi="Century Gothic" w:cs="Trebuchet MS"/>
          <w:sz w:val="18"/>
          <w:szCs w:val="18"/>
        </w:rPr>
        <w:tab/>
        <w:t xml:space="preserve">  </w:t>
      </w:r>
      <w:r w:rsidRPr="003C01D8">
        <w:rPr>
          <w:rFonts w:ascii="Century Gothic" w:hAnsi="Century Gothic" w:cs="Trebuchet MS"/>
          <w:sz w:val="18"/>
          <w:szCs w:val="18"/>
        </w:rPr>
        <w:tab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1400D1" w14:paraId="2F946D90" w14:textId="77777777" w:rsidTr="001400D1">
        <w:tc>
          <w:tcPr>
            <w:tcW w:w="4927" w:type="dxa"/>
          </w:tcPr>
          <w:p w14:paraId="25B31A7D" w14:textId="77777777" w:rsidR="001400D1" w:rsidRDefault="001400D1" w:rsidP="001400D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Per la Stazione Appaltante</w:t>
            </w:r>
          </w:p>
          <w:p w14:paraId="325995A2" w14:textId="77777777" w:rsidR="001400D1" w:rsidRDefault="001400D1" w:rsidP="001400D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14:paraId="4E4B3109" w14:textId="77777777" w:rsidR="001400D1" w:rsidRDefault="001400D1" w:rsidP="001400D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14:paraId="7FD14DC8" w14:textId="5757AA68" w:rsidR="001400D1" w:rsidRDefault="001400D1" w:rsidP="001400D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___________________________________</w:t>
            </w:r>
          </w:p>
        </w:tc>
        <w:tc>
          <w:tcPr>
            <w:tcW w:w="4927" w:type="dxa"/>
          </w:tcPr>
          <w:p w14:paraId="5DD71CE3" w14:textId="77777777" w:rsidR="001400D1" w:rsidRDefault="001400D1" w:rsidP="001400D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Per l’Impresa</w:t>
            </w:r>
          </w:p>
          <w:p w14:paraId="5230FDAC" w14:textId="77777777" w:rsidR="001400D1" w:rsidRDefault="001400D1" w:rsidP="001400D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14:paraId="376C89A9" w14:textId="77777777" w:rsidR="001400D1" w:rsidRDefault="001400D1" w:rsidP="001400D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14:paraId="1BA1F72E" w14:textId="59E9EABD" w:rsidR="001400D1" w:rsidRDefault="001400D1" w:rsidP="001400D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___________________________________</w:t>
            </w:r>
          </w:p>
        </w:tc>
      </w:tr>
    </w:tbl>
    <w:p w14:paraId="51D62419" w14:textId="48A87D6C" w:rsidR="003869BF" w:rsidRPr="003C01D8" w:rsidRDefault="003869BF" w:rsidP="003869BF">
      <w:pPr>
        <w:rPr>
          <w:rFonts w:ascii="Century Gothic" w:hAnsi="Century Gothic"/>
          <w:sz w:val="18"/>
          <w:szCs w:val="18"/>
        </w:rPr>
      </w:pPr>
      <w:r w:rsidRPr="003C01D8">
        <w:rPr>
          <w:rFonts w:ascii="Century Gothic" w:hAnsi="Century Gothic"/>
          <w:sz w:val="18"/>
          <w:szCs w:val="18"/>
        </w:rPr>
        <w:t xml:space="preserve"> </w:t>
      </w:r>
    </w:p>
    <w:p w14:paraId="1E6C152A" w14:textId="77777777" w:rsidR="000B3739" w:rsidRDefault="000B3739"/>
    <w:p w14:paraId="1FAFE7D5" w14:textId="77777777" w:rsidR="001400D1" w:rsidRDefault="001400D1"/>
    <w:p w14:paraId="33083684" w14:textId="77777777" w:rsidR="001400D1" w:rsidRDefault="001400D1"/>
    <w:p w14:paraId="350BF0A8" w14:textId="77777777" w:rsidR="001400D1" w:rsidRDefault="001400D1"/>
    <w:p w14:paraId="23C536EF" w14:textId="77777777" w:rsidR="001400D1" w:rsidRDefault="001400D1"/>
    <w:p w14:paraId="3374B35E" w14:textId="73C64584" w:rsidR="00492C2F" w:rsidRPr="001400D1" w:rsidRDefault="001400D1">
      <w:pPr>
        <w:rPr>
          <w:rFonts w:ascii="Century Gothic" w:hAnsi="Century Gothic"/>
          <w:b/>
          <w:bCs/>
          <w:color w:val="0070C0"/>
          <w:sz w:val="16"/>
          <w:szCs w:val="16"/>
        </w:rPr>
      </w:pPr>
      <w:r w:rsidRPr="001400D1">
        <w:rPr>
          <w:rFonts w:ascii="Century Gothic" w:hAnsi="Century Gothic"/>
          <w:b/>
          <w:bCs/>
          <w:color w:val="0070C0"/>
          <w:sz w:val="16"/>
          <w:szCs w:val="16"/>
        </w:rPr>
        <w:t>NOTA BENE</w:t>
      </w:r>
    </w:p>
    <w:p w14:paraId="1634861C" w14:textId="4CA9A4D5" w:rsidR="001400D1" w:rsidRPr="001400D1" w:rsidRDefault="001400D1">
      <w:pPr>
        <w:rPr>
          <w:rFonts w:ascii="Century Gothic" w:hAnsi="Century Gothic"/>
          <w:color w:val="0070C0"/>
          <w:sz w:val="16"/>
          <w:szCs w:val="16"/>
        </w:rPr>
      </w:pPr>
      <w:r w:rsidRPr="001400D1">
        <w:rPr>
          <w:rFonts w:ascii="Century Gothic" w:hAnsi="Century Gothic"/>
          <w:color w:val="0070C0"/>
          <w:sz w:val="16"/>
          <w:szCs w:val="16"/>
        </w:rPr>
        <w:t>Da consegnare la presente attestazione presso gli uffici di segreteria per essere protocollato e consegnato in copia all’Impresa partecipante</w:t>
      </w:r>
    </w:p>
    <w:sectPr w:rsidR="001400D1" w:rsidRPr="001400D1" w:rsidSect="000C04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47B16" w14:textId="77777777" w:rsidR="00E95947" w:rsidRDefault="00E95947" w:rsidP="003869BF">
      <w:pPr>
        <w:spacing w:line="240" w:lineRule="auto"/>
      </w:pPr>
      <w:r>
        <w:separator/>
      </w:r>
    </w:p>
  </w:endnote>
  <w:endnote w:type="continuationSeparator" w:id="0">
    <w:p w14:paraId="33334CF3" w14:textId="77777777" w:rsidR="00E95947" w:rsidRDefault="00E95947" w:rsidP="003869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FD73" w14:textId="77777777" w:rsidR="007B65C4" w:rsidRDefault="007B65C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9F9E4" w14:textId="77777777" w:rsidR="007B65C4" w:rsidRDefault="007B65C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BA157" w14:textId="77777777" w:rsidR="007B65C4" w:rsidRDefault="007B65C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85EBC" w14:textId="77777777" w:rsidR="00E95947" w:rsidRDefault="00E95947" w:rsidP="003869BF">
      <w:pPr>
        <w:spacing w:line="240" w:lineRule="auto"/>
      </w:pPr>
      <w:r>
        <w:separator/>
      </w:r>
    </w:p>
  </w:footnote>
  <w:footnote w:type="continuationSeparator" w:id="0">
    <w:p w14:paraId="559D2F9E" w14:textId="77777777" w:rsidR="00E95947" w:rsidRDefault="00E95947" w:rsidP="003869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55A8F" w14:textId="77777777" w:rsidR="007B65C4" w:rsidRDefault="007B65C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A68B6" w14:textId="77777777" w:rsidR="007B65C4" w:rsidRDefault="007B65C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D340B" w14:textId="77777777" w:rsidR="007B65C4" w:rsidRDefault="007B65C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7269"/>
    <w:multiLevelType w:val="hybridMultilevel"/>
    <w:tmpl w:val="B80898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3EC2"/>
    <w:multiLevelType w:val="hybridMultilevel"/>
    <w:tmpl w:val="EE48D190"/>
    <w:lvl w:ilvl="0" w:tplc="1150A94A">
      <w:numFmt w:val="bullet"/>
      <w:lvlText w:val="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374A3"/>
    <w:multiLevelType w:val="hybridMultilevel"/>
    <w:tmpl w:val="B504CFB6"/>
    <w:lvl w:ilvl="0" w:tplc="8D686426">
      <w:start w:val="1"/>
      <w:numFmt w:val="lowerLetter"/>
      <w:lvlText w:val="%1)"/>
      <w:lvlJc w:val="left"/>
      <w:pPr>
        <w:ind w:left="720" w:hanging="360"/>
      </w:pPr>
      <w:rPr>
        <w:rFonts w:ascii="Century Gothic" w:hAnsi="Century Gothic"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E67A2"/>
    <w:multiLevelType w:val="hybridMultilevel"/>
    <w:tmpl w:val="7AC6750A"/>
    <w:lvl w:ilvl="0" w:tplc="FA7C09D4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53257D02"/>
    <w:multiLevelType w:val="hybridMultilevel"/>
    <w:tmpl w:val="424A5F20"/>
    <w:lvl w:ilvl="0" w:tplc="324C0D58">
      <w:start w:val="3"/>
      <w:numFmt w:val="bullet"/>
      <w:lvlText w:val="-"/>
      <w:lvlJc w:val="left"/>
      <w:pPr>
        <w:ind w:left="2844" w:hanging="360"/>
      </w:pPr>
      <w:rPr>
        <w:rFonts w:ascii="Calibri" w:eastAsia="Times New Roman" w:hAnsi="Calibri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5" w15:restartNumberingAfterBreak="0">
    <w:nsid w:val="54464FF0"/>
    <w:multiLevelType w:val="hybridMultilevel"/>
    <w:tmpl w:val="0204C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D7FCD"/>
    <w:multiLevelType w:val="hybridMultilevel"/>
    <w:tmpl w:val="498E5604"/>
    <w:lvl w:ilvl="0" w:tplc="9446BD9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strike w:val="0"/>
        <w:dstrike w:val="0"/>
        <w:color w:val="auto"/>
        <w:sz w:val="20"/>
        <w:szCs w:val="20"/>
        <w:u w:val="none" w:color="FF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8058E3"/>
    <w:multiLevelType w:val="hybridMultilevel"/>
    <w:tmpl w:val="A5CC334A"/>
    <w:lvl w:ilvl="0" w:tplc="300EDC44">
      <w:start w:val="1"/>
      <w:numFmt w:val="lowerLetter"/>
      <w:lvlText w:val="%1)"/>
      <w:lvlJc w:val="left"/>
      <w:pPr>
        <w:ind w:left="1150" w:hanging="75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0" w:hanging="360"/>
      </w:pPr>
    </w:lvl>
    <w:lvl w:ilvl="2" w:tplc="0410001B" w:tentative="1">
      <w:start w:val="1"/>
      <w:numFmt w:val="lowerRoman"/>
      <w:lvlText w:val="%3."/>
      <w:lvlJc w:val="right"/>
      <w:pPr>
        <w:ind w:left="2200" w:hanging="180"/>
      </w:pPr>
    </w:lvl>
    <w:lvl w:ilvl="3" w:tplc="0410000F" w:tentative="1">
      <w:start w:val="1"/>
      <w:numFmt w:val="decimal"/>
      <w:lvlText w:val="%4."/>
      <w:lvlJc w:val="left"/>
      <w:pPr>
        <w:ind w:left="2920" w:hanging="360"/>
      </w:pPr>
    </w:lvl>
    <w:lvl w:ilvl="4" w:tplc="04100019" w:tentative="1">
      <w:start w:val="1"/>
      <w:numFmt w:val="lowerLetter"/>
      <w:lvlText w:val="%5."/>
      <w:lvlJc w:val="left"/>
      <w:pPr>
        <w:ind w:left="3640" w:hanging="360"/>
      </w:pPr>
    </w:lvl>
    <w:lvl w:ilvl="5" w:tplc="0410001B" w:tentative="1">
      <w:start w:val="1"/>
      <w:numFmt w:val="lowerRoman"/>
      <w:lvlText w:val="%6."/>
      <w:lvlJc w:val="right"/>
      <w:pPr>
        <w:ind w:left="4360" w:hanging="180"/>
      </w:pPr>
    </w:lvl>
    <w:lvl w:ilvl="6" w:tplc="0410000F" w:tentative="1">
      <w:start w:val="1"/>
      <w:numFmt w:val="decimal"/>
      <w:lvlText w:val="%7."/>
      <w:lvlJc w:val="left"/>
      <w:pPr>
        <w:ind w:left="5080" w:hanging="360"/>
      </w:pPr>
    </w:lvl>
    <w:lvl w:ilvl="7" w:tplc="04100019" w:tentative="1">
      <w:start w:val="1"/>
      <w:numFmt w:val="lowerLetter"/>
      <w:lvlText w:val="%8."/>
      <w:lvlJc w:val="left"/>
      <w:pPr>
        <w:ind w:left="5800" w:hanging="360"/>
      </w:pPr>
    </w:lvl>
    <w:lvl w:ilvl="8" w:tplc="0410001B" w:tentative="1">
      <w:start w:val="1"/>
      <w:numFmt w:val="lowerRoman"/>
      <w:lvlText w:val="%9."/>
      <w:lvlJc w:val="right"/>
      <w:pPr>
        <w:ind w:left="6520" w:hanging="180"/>
      </w:pPr>
    </w:lvl>
  </w:abstractNum>
  <w:num w:numId="1" w16cid:durableId="1797722941">
    <w:abstractNumId w:val="7"/>
  </w:num>
  <w:num w:numId="2" w16cid:durableId="367532068">
    <w:abstractNumId w:val="4"/>
  </w:num>
  <w:num w:numId="3" w16cid:durableId="1126465107">
    <w:abstractNumId w:val="0"/>
  </w:num>
  <w:num w:numId="4" w16cid:durableId="1249650812">
    <w:abstractNumId w:val="5"/>
  </w:num>
  <w:num w:numId="5" w16cid:durableId="350297854">
    <w:abstractNumId w:val="2"/>
  </w:num>
  <w:num w:numId="6" w16cid:durableId="1097482473">
    <w:abstractNumId w:val="3"/>
  </w:num>
  <w:num w:numId="7" w16cid:durableId="188951820">
    <w:abstractNumId w:val="6"/>
  </w:num>
  <w:num w:numId="8" w16cid:durableId="1244797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1AD"/>
    <w:rsid w:val="00012B7F"/>
    <w:rsid w:val="00073EA4"/>
    <w:rsid w:val="000B3739"/>
    <w:rsid w:val="000B556E"/>
    <w:rsid w:val="000C04B8"/>
    <w:rsid w:val="000C25E3"/>
    <w:rsid w:val="000C26C1"/>
    <w:rsid w:val="001322E7"/>
    <w:rsid w:val="00135FC9"/>
    <w:rsid w:val="001400D1"/>
    <w:rsid w:val="00186DEB"/>
    <w:rsid w:val="001941B3"/>
    <w:rsid w:val="002103A1"/>
    <w:rsid w:val="002200B1"/>
    <w:rsid w:val="00276C36"/>
    <w:rsid w:val="00284322"/>
    <w:rsid w:val="002B4005"/>
    <w:rsid w:val="002C72F3"/>
    <w:rsid w:val="002E47BF"/>
    <w:rsid w:val="0033666F"/>
    <w:rsid w:val="0034029A"/>
    <w:rsid w:val="003473D4"/>
    <w:rsid w:val="00361445"/>
    <w:rsid w:val="003869BF"/>
    <w:rsid w:val="003C01D8"/>
    <w:rsid w:val="003D1D7A"/>
    <w:rsid w:val="004373D5"/>
    <w:rsid w:val="00463A1C"/>
    <w:rsid w:val="00492C2F"/>
    <w:rsid w:val="004F4D0D"/>
    <w:rsid w:val="005104F6"/>
    <w:rsid w:val="0052173D"/>
    <w:rsid w:val="00561401"/>
    <w:rsid w:val="00605812"/>
    <w:rsid w:val="006811E6"/>
    <w:rsid w:val="00690336"/>
    <w:rsid w:val="006A4B7D"/>
    <w:rsid w:val="006B0FB8"/>
    <w:rsid w:val="006B1961"/>
    <w:rsid w:val="006B21AD"/>
    <w:rsid w:val="00756DBC"/>
    <w:rsid w:val="00781746"/>
    <w:rsid w:val="00782DF7"/>
    <w:rsid w:val="007A5D5D"/>
    <w:rsid w:val="007B65C4"/>
    <w:rsid w:val="00862F5D"/>
    <w:rsid w:val="008A16C1"/>
    <w:rsid w:val="008D690F"/>
    <w:rsid w:val="009040C6"/>
    <w:rsid w:val="00981954"/>
    <w:rsid w:val="009839CC"/>
    <w:rsid w:val="00A60FCF"/>
    <w:rsid w:val="00A90AD9"/>
    <w:rsid w:val="00AB53F1"/>
    <w:rsid w:val="00AD6C52"/>
    <w:rsid w:val="00B013C4"/>
    <w:rsid w:val="00B22AB0"/>
    <w:rsid w:val="00B25850"/>
    <w:rsid w:val="00BF3666"/>
    <w:rsid w:val="00C05679"/>
    <w:rsid w:val="00C07A31"/>
    <w:rsid w:val="00C308F8"/>
    <w:rsid w:val="00C6033D"/>
    <w:rsid w:val="00C61F5D"/>
    <w:rsid w:val="00CB54B0"/>
    <w:rsid w:val="00D07A32"/>
    <w:rsid w:val="00D9086C"/>
    <w:rsid w:val="00DF14B4"/>
    <w:rsid w:val="00E17026"/>
    <w:rsid w:val="00E253D8"/>
    <w:rsid w:val="00E67DF5"/>
    <w:rsid w:val="00E95947"/>
    <w:rsid w:val="00E9644D"/>
    <w:rsid w:val="00EC25D7"/>
    <w:rsid w:val="00F12566"/>
    <w:rsid w:val="00F24C71"/>
    <w:rsid w:val="00F52E49"/>
    <w:rsid w:val="00F7149A"/>
    <w:rsid w:val="00F84D70"/>
    <w:rsid w:val="00FD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5776C"/>
  <w15:docId w15:val="{D17C34C9-B570-4F9F-8F1F-99747B5FA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21AD"/>
    <w:pPr>
      <w:widowControl w:val="0"/>
      <w:spacing w:after="0" w:line="300" w:lineRule="exact"/>
      <w:jc w:val="both"/>
    </w:pPr>
    <w:rPr>
      <w:rFonts w:ascii="Trebuchet MS" w:eastAsia="Times New Roman" w:hAnsi="Trebuchet MS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Grassetto">
    <w:name w:val="Grassetto"/>
    <w:rsid w:val="006B21AD"/>
    <w:rPr>
      <w:rFonts w:ascii="Trebuchet MS" w:hAnsi="Trebuchet MS" w:hint="default"/>
      <w:b/>
      <w:bCs/>
      <w:sz w:val="20"/>
    </w:rPr>
  </w:style>
  <w:style w:type="character" w:customStyle="1" w:styleId="StileSottolineato">
    <w:name w:val="Stile Sottolineato"/>
    <w:rsid w:val="006B21AD"/>
    <w:rPr>
      <w:u w:val="single"/>
    </w:rPr>
  </w:style>
  <w:style w:type="paragraph" w:customStyle="1" w:styleId="provvr0">
    <w:name w:val="provv_r0"/>
    <w:basedOn w:val="Normale"/>
    <w:rsid w:val="006B21AD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C07A31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rsid w:val="003869BF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869BF"/>
    <w:rPr>
      <w:rFonts w:ascii="Trebuchet MS" w:eastAsia="Times New Roman" w:hAnsi="Trebuchet MS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3869BF"/>
    <w:rPr>
      <w:vertAlign w:val="superscript"/>
    </w:rPr>
  </w:style>
  <w:style w:type="paragraph" w:styleId="Intestazionenota">
    <w:name w:val="Note Heading"/>
    <w:basedOn w:val="Normale"/>
    <w:next w:val="Normale"/>
    <w:link w:val="IntestazionenotaCarattere"/>
    <w:rsid w:val="003869BF"/>
    <w:pPr>
      <w:spacing w:before="120" w:after="120"/>
    </w:pPr>
    <w:rPr>
      <w:sz w:val="18"/>
    </w:rPr>
  </w:style>
  <w:style w:type="character" w:customStyle="1" w:styleId="IntestazionenotaCarattere">
    <w:name w:val="Intestazione nota Carattere"/>
    <w:basedOn w:val="Carpredefinitoparagrafo"/>
    <w:link w:val="Intestazionenota"/>
    <w:rsid w:val="003869BF"/>
    <w:rPr>
      <w:rFonts w:ascii="Trebuchet MS" w:eastAsia="Times New Roman" w:hAnsi="Trebuchet MS" w:cs="Times New Roman"/>
      <w:sz w:val="18"/>
      <w:szCs w:val="20"/>
      <w:lang w:eastAsia="it-IT"/>
    </w:rPr>
  </w:style>
  <w:style w:type="paragraph" w:customStyle="1" w:styleId="CarattereCarattere1CarattereCarattereCarattere">
    <w:name w:val="Carattere Carattere1 Carattere Carattere Carattere"/>
    <w:basedOn w:val="Normale"/>
    <w:rsid w:val="003869BF"/>
    <w:pPr>
      <w:widowControl/>
      <w:spacing w:line="240" w:lineRule="auto"/>
      <w:ind w:left="567"/>
      <w:jc w:val="left"/>
    </w:pPr>
    <w:rPr>
      <w:rFonts w:ascii="Arial" w:hAnsi="Arial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B65C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65C4"/>
    <w:rPr>
      <w:rFonts w:ascii="Trebuchet MS" w:eastAsia="Times New Roman" w:hAnsi="Trebuchet MS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B65C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65C4"/>
    <w:rPr>
      <w:rFonts w:ascii="Trebuchet MS" w:eastAsia="Times New Roman" w:hAnsi="Trebuchet MS" w:cs="Times New Roman"/>
      <w:sz w:val="20"/>
      <w:szCs w:val="20"/>
      <w:lang w:eastAsia="it-IT"/>
    </w:rPr>
  </w:style>
  <w:style w:type="paragraph" w:customStyle="1" w:styleId="Indirizzo">
    <w:name w:val="Indirizzo"/>
    <w:basedOn w:val="Normale"/>
    <w:rsid w:val="00D07A32"/>
    <w:pPr>
      <w:tabs>
        <w:tab w:val="left" w:pos="5103"/>
      </w:tabs>
      <w:ind w:left="5103"/>
    </w:pPr>
    <w:rPr>
      <w:szCs w:val="24"/>
    </w:rPr>
  </w:style>
  <w:style w:type="paragraph" w:customStyle="1" w:styleId="Default">
    <w:name w:val="Default"/>
    <w:rsid w:val="000C04B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it-IT"/>
      <w14:ligatures w14:val="standardContextual"/>
    </w:rPr>
  </w:style>
  <w:style w:type="table" w:styleId="Grigliatabella">
    <w:name w:val="Table Grid"/>
    <w:basedOn w:val="Tabellanormale"/>
    <w:uiPriority w:val="59"/>
    <w:rsid w:val="00140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0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caronte.regione.sicilia.it/caronte2127/progetti/37445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Tilaro</dc:creator>
  <cp:lastModifiedBy>Marco Tilaro</cp:lastModifiedBy>
  <cp:revision>4</cp:revision>
  <dcterms:created xsi:type="dcterms:W3CDTF">2026-07-30T18:48:00Z</dcterms:created>
  <dcterms:modified xsi:type="dcterms:W3CDTF">2026-07-30T18:57:00Z</dcterms:modified>
</cp:coreProperties>
</file>